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0" w:rsidRDefault="002F68C0" w:rsidP="002F68C0">
      <w:r w:rsidRPr="00C44A46">
        <w:t>"Конвенция о правах ребенка" (одобрена Генеральной Ассамблеей ООН 20.11.1989)</w:t>
      </w:r>
    </w:p>
    <w:p w:rsidR="002F68C0" w:rsidRDefault="002F68C0" w:rsidP="002F68C0">
      <w:pPr>
        <w:pStyle w:val="ConsPlusNormal"/>
        <w:jc w:val="center"/>
        <w:outlineLvl w:val="1"/>
      </w:pPr>
      <w:r>
        <w:t>Статья 27</w:t>
      </w:r>
    </w:p>
    <w:p w:rsidR="002F68C0" w:rsidRDefault="002F68C0" w:rsidP="002F68C0">
      <w:pPr>
        <w:pStyle w:val="ConsPlusNormal"/>
      </w:pPr>
    </w:p>
    <w:p w:rsidR="002F68C0" w:rsidRDefault="002F68C0" w:rsidP="002F68C0">
      <w:pPr>
        <w:pStyle w:val="ConsPlusNormal"/>
        <w:ind w:firstLine="540"/>
        <w:jc w:val="both"/>
      </w:pPr>
      <w:r>
        <w:t>1. Государства - 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ребенка.</w:t>
      </w:r>
    </w:p>
    <w:p w:rsidR="002F68C0" w:rsidRDefault="002F68C0" w:rsidP="002F68C0">
      <w:pPr>
        <w:pStyle w:val="ConsPlusNormal"/>
        <w:spacing w:before="200"/>
        <w:ind w:firstLine="540"/>
        <w:jc w:val="both"/>
      </w:pPr>
      <w:r>
        <w:t>2. Родитель(и)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</w:t>
      </w:r>
    </w:p>
    <w:p w:rsidR="002F68C0" w:rsidRDefault="002F68C0" w:rsidP="002F68C0">
      <w:pPr>
        <w:pStyle w:val="ConsPlusNormal"/>
        <w:spacing w:before="200"/>
        <w:ind w:firstLine="540"/>
        <w:jc w:val="both"/>
      </w:pPr>
      <w:r>
        <w:t>3. Государства -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лицам, воспитывающим детей, в осуществлении этого права и, в случае необходимости, оказывают материальную помощь и поддерживают программы, особенно в отношении обеспечения питанием, одеждой и жильем.</w:t>
      </w:r>
    </w:p>
    <w:p w:rsidR="002F68C0" w:rsidRDefault="002F68C0" w:rsidP="002F68C0">
      <w:pPr>
        <w:pStyle w:val="ConsPlusNormal"/>
        <w:spacing w:before="200"/>
        <w:ind w:firstLine="540"/>
        <w:jc w:val="both"/>
      </w:pPr>
      <w:r>
        <w:t>4. Государства - участники принимают все необходимые меры для обеспечения восстановления содержания ребенка родителями или другими лицами, несущими финансовую ответственность за ребенка, как внутри государства - участника, так и из-за рубежа. В частности, если лицо, несущее финансовую ответственность за ребенка, и ребенок проживают в разных государствах, государства - участники способствуют присоединению к международным соглашениям или заключению таких соглашений, а также достижению других соответствующих договоренностей.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13334B"/>
    <w:rsid w:val="002F68C0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5CBC-F76E-4053-B2B9-53DFA714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2018-02-05T08:20:00Z</dcterms:created>
  <dcterms:modified xsi:type="dcterms:W3CDTF">2018-02-05T08:21:00Z</dcterms:modified>
</cp:coreProperties>
</file>